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9F" w:rsidRPr="007D2E8A" w:rsidRDefault="00E1279F" w:rsidP="00E1279F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E1279F" w:rsidRPr="007D2E8A" w:rsidRDefault="00E1279F" w:rsidP="00E1279F">
      <w:pPr>
        <w:jc w:val="center"/>
        <w:rPr>
          <w:rFonts w:ascii="PT Astra Serif" w:hAnsi="PT Astra Serif"/>
          <w:b/>
          <w:caps/>
        </w:rPr>
      </w:pPr>
    </w:p>
    <w:p w:rsidR="00E1279F" w:rsidRPr="007D2E8A" w:rsidRDefault="00E1279F" w:rsidP="00E1279F">
      <w:pPr>
        <w:jc w:val="center"/>
        <w:rPr>
          <w:rFonts w:ascii="PT Astra Serif" w:hAnsi="PT Astra Serif"/>
          <w:b/>
          <w:caps/>
        </w:rPr>
      </w:pPr>
    </w:p>
    <w:p w:rsidR="00E1279F" w:rsidRPr="007D2E8A" w:rsidRDefault="00E1279F" w:rsidP="00E1279F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к проекту закона Ульяновской области «О </w:t>
      </w:r>
      <w:r>
        <w:rPr>
          <w:rFonts w:ascii="PT Astra Serif" w:hAnsi="PT Astra Serif"/>
          <w:b/>
        </w:rPr>
        <w:t xml:space="preserve">признании утратившими силу отдельных положений законодательных актов Ульяновской области» </w:t>
      </w:r>
    </w:p>
    <w:p w:rsidR="00E1279F" w:rsidRPr="007D2E8A" w:rsidRDefault="00E1279F" w:rsidP="00E1279F">
      <w:pPr>
        <w:jc w:val="both"/>
        <w:rPr>
          <w:rFonts w:ascii="PT Astra Serif" w:hAnsi="PT Astra Serif"/>
        </w:rPr>
      </w:pPr>
    </w:p>
    <w:p w:rsidR="00E1279F" w:rsidRPr="007D2E8A" w:rsidRDefault="00E1279F" w:rsidP="00E1279F">
      <w:pPr>
        <w:jc w:val="both"/>
        <w:rPr>
          <w:rFonts w:ascii="PT Astra Serif" w:hAnsi="PT Astra Serif"/>
        </w:rPr>
      </w:pPr>
    </w:p>
    <w:p w:rsidR="00E1279F" w:rsidRDefault="00E1279F" w:rsidP="00E1279F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Проект закона Ульяновской области </w:t>
      </w:r>
      <w:r w:rsidRPr="00FA7B49">
        <w:rPr>
          <w:rFonts w:ascii="PT Astra Serif" w:hAnsi="PT Astra Serif"/>
        </w:rPr>
        <w:t>«О признании утратившими силу отдельных положений законодательных актов Ульяновской области»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(далее – законопроект) подготовлен в целях </w:t>
      </w:r>
      <w:r>
        <w:rPr>
          <w:rFonts w:ascii="PT Astra Serif" w:hAnsi="PT Astra Serif"/>
        </w:rPr>
        <w:t xml:space="preserve">приведения </w:t>
      </w:r>
      <w:r>
        <w:rPr>
          <w:rFonts w:ascii="PT Astra Serif" w:eastAsiaTheme="minorHAnsi" w:hAnsi="PT Astra Serif" w:cs="PT Astra Serif"/>
          <w:lang w:eastAsia="en-US"/>
        </w:rPr>
        <w:t>Закона Ульяновской области от 13 августа 2013 года № 134-ЗО «Об образовании в Ульяновской области» (далее также – Закон № 134-ЗО) в соответствие с законодательством Российской Федерации.</w:t>
      </w:r>
    </w:p>
    <w:p w:rsidR="00E1279F" w:rsidRDefault="00E1279F" w:rsidP="00E1279F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Согласно части 2 статьи 4 Закона Ульяновской области № 134-ЗО                       в соответствии с </w:t>
      </w:r>
      <w:hyperlink r:id="rId6" w:history="1">
        <w:r w:rsidRPr="00A867E3">
          <w:rPr>
            <w:rFonts w:ascii="PT Astra Serif" w:hAnsi="PT Astra Serif" w:cs="PT Astra Serif"/>
          </w:rPr>
          <w:t>пунктом 8 статьи 15</w:t>
        </w:r>
        <w:r w:rsidRPr="00A867E3">
          <w:rPr>
            <w:rFonts w:ascii="PT Astra Serif" w:hAnsi="PT Astra Serif" w:cs="PT Astra Serif"/>
            <w:vertAlign w:val="superscript"/>
          </w:rPr>
          <w:t>1</w:t>
        </w:r>
      </w:hyperlink>
      <w:r w:rsidRPr="00A867E3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Федерального закона от 25 июля 2002 года № 115-ФЗ «О правовом положении иностранных граждан в Российской Федерации» Правительство Ульяновской области вправе установить перечень образовательных организаций, имеющих право на проведение экзамена                                на владение русским языком, знание истории России и основ законодательства Российской Федерации, а также порядок и форму проведения указанного экзамена. Между тем </w:t>
      </w:r>
      <w:hyperlink r:id="rId7" w:history="1">
        <w:r w:rsidRPr="00A867E3">
          <w:rPr>
            <w:rFonts w:ascii="PT Astra Serif" w:hAnsi="PT Astra Serif" w:cs="PT Astra Serif"/>
          </w:rPr>
          <w:t>пункт 8 статьи 15</w:t>
        </w:r>
        <w:r w:rsidRPr="00A867E3">
          <w:rPr>
            <w:rFonts w:ascii="PT Astra Serif" w:hAnsi="PT Astra Serif" w:cs="PT Astra Serif"/>
            <w:vertAlign w:val="superscript"/>
          </w:rPr>
          <w:t>1</w:t>
        </w:r>
      </w:hyperlink>
      <w:r w:rsidRPr="00A867E3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указанного Федерального закона утратил силу и в действующей редакции данной статьи положения о праве высшего исполнительного органа государственной власти субъекта Российской Федерации устанавливать перечень образовательных организаций, имеющих право на проведение экзамена на владение русским языком, знание истории России и основ законодательства Российской Федерации, а также порядок                       и форму проведения указанного экзамена, отсутствуют.</w:t>
      </w:r>
    </w:p>
    <w:p w:rsidR="00E1279F" w:rsidRDefault="00E1279F" w:rsidP="00E1279F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В этой связи законопроектом предлагается признать часть 2 статьи 4 Закона № 134-ЗО и подпункт «в» пункта 1 Закона Ульяновской области                            от 3 марта 2015 года № 11-ЗО «О внесении изменений в статьи 4 и 5 Закона Ульяновской области «Об образовании в Ульяновской области», которыми статья 4 Закона № 134-ЗО была дополнена частью 2, утратившими силу.</w:t>
      </w:r>
    </w:p>
    <w:p w:rsidR="00E1279F" w:rsidRDefault="00E1279F" w:rsidP="00E127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E1279F" w:rsidRDefault="00E1279F" w:rsidP="00E127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E1279F" w:rsidRDefault="00E1279F" w:rsidP="00E127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Законопроект подготовлен депутатом Законодательного Собрания Ульяновской области С.А.Шерстневым.</w:t>
      </w:r>
    </w:p>
    <w:p w:rsidR="00E1279F" w:rsidRDefault="00E1279F" w:rsidP="00E1279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1279F" w:rsidRDefault="00E1279F" w:rsidP="00E1279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C102B0" w:rsidRDefault="00C102B0"/>
    <w:sectPr w:rsidR="00C102B0" w:rsidSect="00E127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EED" w:rsidRDefault="00070EED" w:rsidP="00E1279F">
      <w:r>
        <w:separator/>
      </w:r>
    </w:p>
  </w:endnote>
  <w:endnote w:type="continuationSeparator" w:id="0">
    <w:p w:rsidR="00070EED" w:rsidRDefault="00070EED" w:rsidP="00E12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79F" w:rsidRDefault="00E127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79F" w:rsidRDefault="00E1279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79F" w:rsidRDefault="00E127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EED" w:rsidRDefault="00070EED" w:rsidP="00E1279F">
      <w:r>
        <w:separator/>
      </w:r>
    </w:p>
  </w:footnote>
  <w:footnote w:type="continuationSeparator" w:id="0">
    <w:p w:rsidR="00070EED" w:rsidRDefault="00070EED" w:rsidP="00E12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79F" w:rsidRDefault="00E127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688548"/>
      <w:docPartObj>
        <w:docPartGallery w:val="Page Numbers (Top of Page)"/>
        <w:docPartUnique/>
      </w:docPartObj>
    </w:sdtPr>
    <w:sdtContent>
      <w:p w:rsidR="00E1279F" w:rsidRDefault="00E1279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1279F" w:rsidRDefault="00E127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79F" w:rsidRDefault="00E127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9F"/>
    <w:rsid w:val="00070EED"/>
    <w:rsid w:val="00C102B0"/>
    <w:rsid w:val="00E1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9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7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27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79F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127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79F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7D50183811728F057AD92DF1BF9165E7C7301465A348200082013440B0C2AD550FDCF2A100AE2106C3CDD9862F57E0B9859876EFtAP2J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7D50183811728F057AD92DF1BF9165E7C7301465A348200082013440B0C2AD550FDCF2A100AE2106C3CDD9862F57E0B9859876EFtAP2J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2021-06-29T10:15:00Z</dcterms:created>
  <dcterms:modified xsi:type="dcterms:W3CDTF">2021-06-29T10:16:00Z</dcterms:modified>
</cp:coreProperties>
</file>